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5D0EA" w14:textId="407FBA7B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E573DE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Slovenskej republiky </w:t>
      </w:r>
    </w:p>
    <w:p w14:paraId="35FC7A2C" w14:textId="6F2D685B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9A1C81">
        <w:rPr>
          <w:rFonts w:ascii="Arial Narrow" w:hAnsi="Arial Narrow" w:cstheme="minorHAnsi"/>
          <w:color w:val="auto"/>
          <w:sz w:val="28"/>
          <w:szCs w:val="28"/>
        </w:rPr>
        <w:t>R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iadiaci orgán pre OPII</w:t>
      </w:r>
    </w:p>
    <w:p w14:paraId="31E7C9A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4307D3D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734158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2CDA568A" w14:textId="446B2761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D9320F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48645C">
        <w:rPr>
          <w:rFonts w:ascii="Arial Narrow" w:hAnsi="Arial Narrow" w:cstheme="minorHAnsi"/>
          <w:b/>
          <w:color w:val="auto"/>
          <w:sz w:val="28"/>
          <w:szCs w:val="28"/>
        </w:rPr>
        <w:t>2</w:t>
      </w:r>
    </w:p>
    <w:p w14:paraId="4F36B1E4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05355C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180EF7AF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1140AB20" w14:textId="606269C2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C22C4D" w:rsidRPr="00C22C4D">
        <w:rPr>
          <w:rFonts w:ascii="Arial Narrow" w:hAnsi="Arial Narrow" w:cstheme="minorHAnsi"/>
          <w:b/>
          <w:color w:val="auto"/>
          <w:sz w:val="28"/>
          <w:szCs w:val="28"/>
        </w:rPr>
        <w:t>OPII-145-3.1-DPB-MVAJ</w:t>
      </w:r>
    </w:p>
    <w:p w14:paraId="78F1B575" w14:textId="1E6C63AE" w:rsidR="00D939EA" w:rsidRPr="00B500C8" w:rsidRDefault="004209B0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1C779A">
        <w:rPr>
          <w:rFonts w:ascii="Arial Narrow" w:hAnsi="Arial Narrow"/>
          <w:b/>
          <w:lang w:eastAsia="sk-SK"/>
        </w:rPr>
        <w:t>predloženie žiadost</w:t>
      </w:r>
      <w:r w:rsidR="0048645C">
        <w:rPr>
          <w:rFonts w:ascii="Arial Narrow" w:hAnsi="Arial Narrow"/>
          <w:b/>
          <w:lang w:eastAsia="sk-SK"/>
        </w:rPr>
        <w:t>í</w:t>
      </w:r>
      <w:r w:rsidR="002744E3" w:rsidRPr="002744E3">
        <w:rPr>
          <w:rFonts w:ascii="Arial Narrow" w:hAnsi="Arial Narrow"/>
          <w:b/>
          <w:lang w:eastAsia="sk-SK"/>
        </w:rPr>
        <w:t xml:space="preserve"> o NFP pre národn</w:t>
      </w:r>
      <w:r w:rsidR="0048645C">
        <w:rPr>
          <w:rFonts w:ascii="Arial Narrow" w:hAnsi="Arial Narrow"/>
          <w:b/>
          <w:lang w:eastAsia="sk-SK"/>
        </w:rPr>
        <w:t>é</w:t>
      </w:r>
      <w:r w:rsidR="002744E3" w:rsidRPr="002744E3">
        <w:rPr>
          <w:rFonts w:ascii="Arial Narrow" w:hAnsi="Arial Narrow"/>
          <w:b/>
          <w:lang w:eastAsia="sk-SK"/>
        </w:rPr>
        <w:t xml:space="preserve"> projekt</w:t>
      </w:r>
      <w:r w:rsidR="0048645C">
        <w:rPr>
          <w:rFonts w:ascii="Arial Narrow" w:hAnsi="Arial Narrow"/>
          <w:b/>
          <w:lang w:eastAsia="sk-SK"/>
        </w:rPr>
        <w:t>y</w:t>
      </w:r>
      <w:r w:rsidR="002744E3" w:rsidRPr="002744E3">
        <w:rPr>
          <w:rFonts w:ascii="Arial Narrow" w:hAnsi="Arial Narrow"/>
          <w:b/>
          <w:lang w:eastAsia="sk-SK"/>
        </w:rPr>
        <w:t xml:space="preserve"> prioritnej osi č. </w:t>
      </w:r>
      <w:r w:rsidR="00E36CC3">
        <w:rPr>
          <w:rFonts w:ascii="Arial Narrow" w:hAnsi="Arial Narrow"/>
          <w:b/>
          <w:lang w:eastAsia="sk-SK"/>
        </w:rPr>
        <w:t>3</w:t>
      </w:r>
      <w:r w:rsidR="002744E3" w:rsidRPr="002744E3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47"/>
        <w:gridCol w:w="6715"/>
      </w:tblGrid>
      <w:tr w:rsidR="00D939EA" w:rsidRPr="00B500C8" w14:paraId="6207055C" w14:textId="77777777" w:rsidTr="001849BB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BCB3CC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715" w:type="dxa"/>
            <w:vAlign w:val="center"/>
          </w:tcPr>
          <w:p w14:paraId="6EE854B8" w14:textId="77777777" w:rsidR="00D939EA" w:rsidRPr="00A83C1A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A83C1A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E36CC3" w:rsidRPr="00B500C8" w14:paraId="3D2288DF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26597A1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715" w:type="dxa"/>
            <w:vAlign w:val="center"/>
          </w:tcPr>
          <w:p w14:paraId="4E76C2F8" w14:textId="414E195E" w:rsidR="00E36CC3" w:rsidRPr="00E36CC3" w:rsidRDefault="00E36CC3" w:rsidP="00E36CC3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>3 - Verejná osobná doprava</w:t>
            </w:r>
          </w:p>
        </w:tc>
      </w:tr>
      <w:tr w:rsidR="00E36CC3" w:rsidRPr="00B500C8" w14:paraId="5BBF26F2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0E9B89D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Investičná priorita</w:t>
            </w:r>
          </w:p>
        </w:tc>
        <w:tc>
          <w:tcPr>
            <w:tcW w:w="6715" w:type="dxa"/>
            <w:vAlign w:val="center"/>
          </w:tcPr>
          <w:p w14:paraId="515C4490" w14:textId="0B27C4EF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  <w:lang w:eastAsia="de-DE"/>
              </w:rPr>
            </w:pPr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7ii): Vývoj a zlepšovanie ekologicky priaznivých, vrátane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nízkohlukových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, a </w:t>
            </w:r>
            <w:proofErr w:type="spellStart"/>
            <w:r w:rsidRPr="00E36CC3">
              <w:rPr>
                <w:rFonts w:ascii="Arial Narrow" w:hAnsi="Arial Narrow"/>
                <w:bCs/>
                <w:sz w:val="22"/>
                <w:szCs w:val="22"/>
              </w:rPr>
              <w:t>nízkouhlíkových</w:t>
            </w:r>
            <w:proofErr w:type="spellEnd"/>
            <w:r w:rsidRPr="00E36CC3">
              <w:rPr>
                <w:rFonts w:ascii="Arial Narrow" w:hAnsi="Arial Narrow"/>
                <w:bCs/>
                <w:sz w:val="22"/>
                <w:szCs w:val="22"/>
              </w:rPr>
              <w:t xml:space="preserve"> dopravných systémov vrátane vnútrozemských vodných ciest a námornej dopravy, prístavov, multimodálnych prepojení a letiskovej infraštruktúry v záujme podpory udržateľnej regionálnej a miestnej mobility</w:t>
            </w:r>
          </w:p>
        </w:tc>
      </w:tr>
      <w:tr w:rsidR="00E36CC3" w:rsidRPr="00B500C8" w14:paraId="40D06B57" w14:textId="77777777" w:rsidTr="00024A5C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4F45FB90" w14:textId="77777777" w:rsidR="00E36CC3" w:rsidRPr="00B500C8" w:rsidRDefault="00E36CC3" w:rsidP="00E36CC3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715" w:type="dxa"/>
            <w:vAlign w:val="center"/>
          </w:tcPr>
          <w:p w14:paraId="4AD0A17F" w14:textId="0B9E983B" w:rsidR="00E36CC3" w:rsidRPr="00E36CC3" w:rsidRDefault="00E36CC3" w:rsidP="00E36CC3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E36CC3">
              <w:rPr>
                <w:rFonts w:ascii="Arial Narrow" w:hAnsi="Arial Narrow"/>
                <w:sz w:val="22"/>
                <w:szCs w:val="22"/>
              </w:rPr>
              <w:t>3.1 Zvýšenie atraktivity verejnej osobnej dopravy prostredníctvom modernizácie a rekonštrukcie infraštruktúry pre IDS a mestskú dráhovú dopravu</w:t>
            </w:r>
          </w:p>
        </w:tc>
      </w:tr>
      <w:tr w:rsidR="001C779A" w:rsidRPr="00B500C8" w14:paraId="04B017F1" w14:textId="77777777" w:rsidTr="00C22C4D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6B2B928" w14:textId="77777777" w:rsidR="001C779A" w:rsidRPr="00B500C8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Schéma štátnej pomoci/Schéma pomoci de minimis</w:t>
            </w:r>
          </w:p>
        </w:tc>
        <w:tc>
          <w:tcPr>
            <w:tcW w:w="6715" w:type="dxa"/>
            <w:vAlign w:val="center"/>
          </w:tcPr>
          <w:p w14:paraId="6175F11F" w14:textId="37094AC5" w:rsidR="001C779A" w:rsidRPr="001C779A" w:rsidRDefault="001C779A" w:rsidP="001C779A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C779A">
              <w:rPr>
                <w:rFonts w:ascii="Arial Narrow" w:hAnsi="Arial Narrow"/>
                <w:sz w:val="22"/>
                <w:szCs w:val="22"/>
              </w:rPr>
              <w:t>neuplatňuje sa</w:t>
            </w:r>
          </w:p>
        </w:tc>
      </w:tr>
      <w:tr w:rsidR="00553F30" w:rsidRPr="00B500C8" w14:paraId="31994839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72933EAE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715" w:type="dxa"/>
            <w:vAlign w:val="center"/>
          </w:tcPr>
          <w:p w14:paraId="15D89A04" w14:textId="32D75000" w:rsidR="00553F30" w:rsidRPr="00553F30" w:rsidRDefault="00553F30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553F30">
              <w:rPr>
                <w:rFonts w:ascii="Arial Narrow" w:hAnsi="Arial Narrow"/>
                <w:sz w:val="22"/>
                <w:szCs w:val="22"/>
              </w:rPr>
              <w:t xml:space="preserve">Kohézny fond </w:t>
            </w:r>
            <w:r w:rsidRPr="00553F30">
              <w:rPr>
                <w:rFonts w:ascii="Arial Narrow" w:hAnsi="Arial Narrow" w:cstheme="minorHAnsi"/>
                <w:sz w:val="22"/>
                <w:szCs w:val="22"/>
              </w:rPr>
              <w:t>(ďalej aj „KF“)</w:t>
            </w:r>
          </w:p>
        </w:tc>
      </w:tr>
      <w:tr w:rsidR="00553F30" w:rsidRPr="00B500C8" w14:paraId="26763F65" w14:textId="77777777" w:rsidTr="000E4619">
        <w:trPr>
          <w:trHeight w:val="284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60747218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715" w:type="dxa"/>
            <w:vAlign w:val="center"/>
          </w:tcPr>
          <w:p w14:paraId="6E49F62E" w14:textId="335084B1" w:rsidR="00553F30" w:rsidRPr="00553F30" w:rsidRDefault="00E36CC3" w:rsidP="00553F30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36CC3">
              <w:rPr>
                <w:rFonts w:ascii="Arial Narrow" w:hAnsi="Arial Narrow" w:cs="Calibri"/>
                <w:sz w:val="22"/>
                <w:szCs w:val="22"/>
              </w:rPr>
              <w:t>Dopravný podnik Bratislava, a. s.</w:t>
            </w:r>
          </w:p>
        </w:tc>
      </w:tr>
      <w:tr w:rsidR="00553F30" w:rsidRPr="00D939EA" w14:paraId="7E9EA0A3" w14:textId="77777777" w:rsidTr="000E4619">
        <w:trPr>
          <w:trHeight w:val="897"/>
        </w:trPr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216AC2C3" w14:textId="77777777" w:rsidR="00553F30" w:rsidRPr="00B500C8" w:rsidRDefault="00553F30" w:rsidP="00553F30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Projekt/y</w:t>
            </w:r>
          </w:p>
        </w:tc>
        <w:tc>
          <w:tcPr>
            <w:tcW w:w="6715" w:type="dxa"/>
            <w:vAlign w:val="center"/>
          </w:tcPr>
          <w:p w14:paraId="265F43C6" w14:textId="77777777" w:rsidR="0048645C" w:rsidRPr="0048645C" w:rsidRDefault="0048645C" w:rsidP="0048645C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8645C">
              <w:rPr>
                <w:rFonts w:ascii="Arial Narrow" w:hAnsi="Arial Narrow" w:cstheme="minorHAnsi"/>
                <w:b/>
                <w:sz w:val="22"/>
                <w:szCs w:val="22"/>
              </w:rPr>
              <w:t>Modernizácia kľúčových úsekov a prvkov infraštruktúry verejnej osobnej dopravy v Bratislave</w:t>
            </w:r>
          </w:p>
          <w:p w14:paraId="17BE67BE" w14:textId="2FB7BAAD" w:rsidR="00553F30" w:rsidRPr="00553F30" w:rsidRDefault="0048645C" w:rsidP="0048645C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48645C">
              <w:rPr>
                <w:rFonts w:ascii="Arial Narrow" w:hAnsi="Arial Narrow" w:cstheme="minorHAnsi"/>
                <w:b/>
                <w:sz w:val="22"/>
                <w:szCs w:val="22"/>
              </w:rPr>
              <w:t>Modernizácia Vajnorskej radiály</w:t>
            </w:r>
          </w:p>
        </w:tc>
      </w:tr>
    </w:tbl>
    <w:p w14:paraId="26858B65" w14:textId="77777777" w:rsidR="00E553C8" w:rsidRDefault="00E553C8"/>
    <w:p w14:paraId="6C417708" w14:textId="77777777" w:rsidR="00D939EA" w:rsidRDefault="00D939EA">
      <w:pPr>
        <w:rPr>
          <w:sz w:val="24"/>
          <w:szCs w:val="24"/>
        </w:rPr>
      </w:pPr>
    </w:p>
    <w:p w14:paraId="5B0C07EE" w14:textId="7799196A" w:rsidR="00E36CC3" w:rsidRDefault="00E36CC3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B66FDF0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7928AF15" w14:textId="77777777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3F04A9C6" w14:textId="7D0B2C20" w:rsidR="000D3FC9" w:rsidRPr="00392A92" w:rsidRDefault="000D3FC9" w:rsidP="000D3FC9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C20601">
        <w:rPr>
          <w:rFonts w:ascii="Arial Narrow" w:hAnsi="Arial Narrow" w:cstheme="minorHAnsi"/>
          <w:lang w:eastAsia="sk-SK"/>
        </w:rPr>
        <w:t xml:space="preserve">Dátum zverejnenia zmeny: </w:t>
      </w:r>
      <w:r w:rsidRPr="00C20601">
        <w:rPr>
          <w:rFonts w:ascii="Arial Narrow" w:hAnsi="Arial Narrow" w:cstheme="minorHAnsi"/>
          <w:lang w:eastAsia="sk-SK"/>
        </w:rPr>
        <w:tab/>
      </w:r>
      <w:r w:rsidR="00DE23F7" w:rsidRPr="00DE23F7">
        <w:rPr>
          <w:rFonts w:ascii="Arial Narrow" w:hAnsi="Arial Narrow" w:cstheme="minorHAnsi"/>
          <w:b/>
          <w:lang w:eastAsia="sk-SK"/>
        </w:rPr>
        <w:t>9.6</w:t>
      </w:r>
      <w:r w:rsidR="00D82EA6" w:rsidRPr="00DE23F7">
        <w:rPr>
          <w:rFonts w:ascii="Arial Narrow" w:hAnsi="Arial Narrow" w:cstheme="minorHAnsi"/>
          <w:b/>
          <w:lang w:eastAsia="sk-SK"/>
        </w:rPr>
        <w:t>.</w:t>
      </w:r>
      <w:r w:rsidR="00C22C4D">
        <w:rPr>
          <w:rFonts w:ascii="Arial Narrow" w:hAnsi="Arial Narrow" w:cstheme="minorHAnsi"/>
          <w:b/>
          <w:lang w:eastAsia="sk-SK"/>
        </w:rPr>
        <w:t>2023</w:t>
      </w:r>
      <w:bookmarkStart w:id="0" w:name="_GoBack"/>
      <w:bookmarkEnd w:id="0"/>
    </w:p>
    <w:p w14:paraId="30F1DC03" w14:textId="4F7ACE9F" w:rsidR="000D3FC9" w:rsidRDefault="000D3FC9" w:rsidP="000D3FC9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Dátum účinnosti zmeny:</w:t>
      </w:r>
      <w:r w:rsidRPr="00392A92">
        <w:rPr>
          <w:rFonts w:ascii="Arial Narrow" w:hAnsi="Arial Narrow" w:cstheme="minorHAnsi"/>
          <w:lang w:eastAsia="sk-SK"/>
        </w:rPr>
        <w:tab/>
      </w:r>
      <w:r w:rsidRPr="00392A92">
        <w:rPr>
          <w:rFonts w:ascii="Arial Narrow" w:hAnsi="Arial Narrow" w:cstheme="minorHAnsi"/>
          <w:lang w:eastAsia="sk-SK"/>
        </w:rPr>
        <w:tab/>
      </w:r>
      <w:r w:rsidR="00DE23F7" w:rsidRPr="00DE23F7">
        <w:rPr>
          <w:rFonts w:ascii="Arial Narrow" w:hAnsi="Arial Narrow" w:cstheme="minorHAnsi"/>
          <w:b/>
          <w:lang w:eastAsia="sk-SK"/>
        </w:rPr>
        <w:t>10.6</w:t>
      </w:r>
      <w:r w:rsidR="00D82EA6" w:rsidRPr="00DE23F7">
        <w:rPr>
          <w:rFonts w:ascii="Arial Narrow" w:hAnsi="Arial Narrow" w:cstheme="minorHAnsi"/>
          <w:b/>
          <w:lang w:eastAsia="sk-SK"/>
        </w:rPr>
        <w:t>.</w:t>
      </w:r>
      <w:r w:rsidR="00C22C4D" w:rsidRPr="00DE23F7">
        <w:rPr>
          <w:rFonts w:ascii="Arial Narrow" w:hAnsi="Arial Narrow" w:cstheme="minorHAnsi"/>
          <w:b/>
          <w:lang w:eastAsia="sk-SK"/>
        </w:rPr>
        <w:t>2023</w:t>
      </w:r>
    </w:p>
    <w:p w14:paraId="0B0A970E" w14:textId="77777777" w:rsidR="001849BB" w:rsidRDefault="001849BB" w:rsidP="00D939EA">
      <w:pPr>
        <w:pStyle w:val="Default"/>
        <w:rPr>
          <w:b/>
          <w:bCs/>
          <w:sz w:val="23"/>
          <w:szCs w:val="23"/>
        </w:rPr>
      </w:pPr>
    </w:p>
    <w:p w14:paraId="6E1FD964" w14:textId="1818D0AF" w:rsidR="00D939EA" w:rsidRDefault="00D939EA" w:rsidP="00D939E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CIEĽ ZMENY </w:t>
      </w:r>
      <w:r w:rsidR="00431A18">
        <w:rPr>
          <w:b/>
          <w:bCs/>
          <w:sz w:val="23"/>
          <w:szCs w:val="23"/>
        </w:rPr>
        <w:t>A PRÁVNY ZÁKLAD</w:t>
      </w:r>
      <w:r w:rsidR="0025598F"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 xml:space="preserve"> </w:t>
      </w:r>
    </w:p>
    <w:p w14:paraId="3FE5D065" w14:textId="1BDE0369" w:rsidR="00C22C4D" w:rsidRPr="00F07438" w:rsidRDefault="00C22C4D" w:rsidP="0048645C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F07438">
        <w:rPr>
          <w:rFonts w:ascii="Arial Narrow" w:hAnsi="Arial Narrow" w:cstheme="minorHAnsi"/>
          <w:lang w:eastAsia="sk-SK"/>
        </w:rPr>
        <w:t xml:space="preserve">Cieľom zmeny je zabezpečenie súladu </w:t>
      </w:r>
      <w:r>
        <w:rPr>
          <w:rFonts w:ascii="Arial Narrow" w:hAnsi="Arial Narrow" w:cstheme="minorHAnsi"/>
          <w:lang w:eastAsia="sk-SK"/>
        </w:rPr>
        <w:t xml:space="preserve">vyzvania </w:t>
      </w:r>
      <w:r w:rsidRPr="00F07438">
        <w:rPr>
          <w:rFonts w:ascii="Arial Narrow" w:hAnsi="Arial Narrow" w:cstheme="minorHAnsi"/>
          <w:lang w:eastAsia="sk-SK"/>
        </w:rPr>
        <w:t>s</w:t>
      </w:r>
      <w:r>
        <w:rPr>
          <w:rFonts w:ascii="Arial Narrow" w:hAnsi="Arial Narrow" w:cstheme="minorHAnsi"/>
          <w:lang w:eastAsia="sk-SK"/>
        </w:rPr>
        <w:t>o schváleným</w:t>
      </w:r>
      <w:r w:rsidR="0048645C">
        <w:rPr>
          <w:rFonts w:ascii="Arial Narrow" w:hAnsi="Arial Narrow" w:cstheme="minorHAnsi"/>
          <w:lang w:eastAsia="sk-SK"/>
        </w:rPr>
        <w:t>i</w:t>
      </w:r>
      <w:r>
        <w:rPr>
          <w:rFonts w:ascii="Arial Narrow" w:hAnsi="Arial Narrow" w:cstheme="minorHAnsi"/>
          <w:lang w:eastAsia="sk-SK"/>
        </w:rPr>
        <w:t xml:space="preserve"> </w:t>
      </w:r>
      <w:r w:rsidR="0048645C">
        <w:rPr>
          <w:rFonts w:ascii="Arial Narrow" w:hAnsi="Arial Narrow" w:cstheme="minorHAnsi"/>
          <w:lang w:eastAsia="sk-SK"/>
        </w:rPr>
        <w:t>z</w:t>
      </w:r>
      <w:r>
        <w:rPr>
          <w:rFonts w:ascii="Arial Narrow" w:hAnsi="Arial Narrow" w:cstheme="minorHAnsi"/>
          <w:lang w:eastAsia="sk-SK"/>
        </w:rPr>
        <w:t>ámerm</w:t>
      </w:r>
      <w:r w:rsidR="0048645C">
        <w:rPr>
          <w:rFonts w:ascii="Arial Narrow" w:hAnsi="Arial Narrow" w:cstheme="minorHAnsi"/>
          <w:lang w:eastAsia="sk-SK"/>
        </w:rPr>
        <w:t>i</w:t>
      </w:r>
      <w:r>
        <w:rPr>
          <w:rFonts w:ascii="Arial Narrow" w:hAnsi="Arial Narrow" w:cstheme="minorHAnsi"/>
          <w:lang w:eastAsia="sk-SK"/>
        </w:rPr>
        <w:t xml:space="preserve"> NP: „</w:t>
      </w:r>
      <w:r w:rsidR="0048645C" w:rsidRPr="0048645C">
        <w:rPr>
          <w:rFonts w:ascii="Arial Narrow" w:hAnsi="Arial Narrow" w:cstheme="minorHAnsi"/>
          <w:lang w:eastAsia="sk-SK"/>
        </w:rPr>
        <w:t>Modernizácia kľúčových úsekov a prvkov infraštruktúry verejnej osobnej dopravy v</w:t>
      </w:r>
      <w:r w:rsidR="0048645C">
        <w:rPr>
          <w:rFonts w:ascii="Arial Narrow" w:hAnsi="Arial Narrow" w:cstheme="minorHAnsi"/>
          <w:lang w:eastAsia="sk-SK"/>
        </w:rPr>
        <w:t> </w:t>
      </w:r>
      <w:r w:rsidR="0048645C" w:rsidRPr="0048645C">
        <w:rPr>
          <w:rFonts w:ascii="Arial Narrow" w:hAnsi="Arial Narrow" w:cstheme="minorHAnsi"/>
          <w:lang w:eastAsia="sk-SK"/>
        </w:rPr>
        <w:t>Bratislave</w:t>
      </w:r>
      <w:r w:rsidR="0048645C">
        <w:rPr>
          <w:rFonts w:ascii="Arial Narrow" w:hAnsi="Arial Narrow" w:cstheme="minorHAnsi"/>
          <w:lang w:eastAsia="sk-SK"/>
        </w:rPr>
        <w:t>“ a „</w:t>
      </w:r>
      <w:r w:rsidR="0048645C" w:rsidRPr="0048645C">
        <w:rPr>
          <w:rFonts w:ascii="Arial Narrow" w:hAnsi="Arial Narrow" w:cstheme="minorHAnsi"/>
          <w:lang w:eastAsia="sk-SK"/>
        </w:rPr>
        <w:t>Modernizácia Vajnorskej radiály</w:t>
      </w:r>
      <w:r>
        <w:rPr>
          <w:rFonts w:ascii="Arial Narrow" w:hAnsi="Arial Narrow" w:cstheme="minorHAnsi"/>
          <w:lang w:eastAsia="sk-SK"/>
        </w:rPr>
        <w:t xml:space="preserve">“ v RV OPII dňa </w:t>
      </w:r>
      <w:r w:rsidR="0048645C">
        <w:rPr>
          <w:rFonts w:ascii="Arial Narrow" w:hAnsi="Arial Narrow" w:cstheme="minorHAnsi"/>
          <w:lang w:eastAsia="sk-SK"/>
        </w:rPr>
        <w:t>1</w:t>
      </w:r>
      <w:r>
        <w:rPr>
          <w:rFonts w:ascii="Arial Narrow" w:hAnsi="Arial Narrow" w:cstheme="minorHAnsi"/>
          <w:lang w:eastAsia="sk-SK"/>
        </w:rPr>
        <w:t>.</w:t>
      </w:r>
      <w:r w:rsidR="0048645C">
        <w:rPr>
          <w:rFonts w:ascii="Arial Narrow" w:hAnsi="Arial Narrow" w:cstheme="minorHAnsi"/>
          <w:lang w:eastAsia="sk-SK"/>
        </w:rPr>
        <w:t> júna</w:t>
      </w:r>
      <w:r>
        <w:rPr>
          <w:rFonts w:ascii="Arial Narrow" w:hAnsi="Arial Narrow" w:cstheme="minorHAnsi"/>
          <w:lang w:eastAsia="sk-SK"/>
        </w:rPr>
        <w:t xml:space="preserve"> 202</w:t>
      </w:r>
      <w:r w:rsidR="00A20303">
        <w:rPr>
          <w:rFonts w:ascii="Arial Narrow" w:hAnsi="Arial Narrow" w:cstheme="minorHAnsi"/>
          <w:lang w:eastAsia="sk-SK"/>
        </w:rPr>
        <w:t>3</w:t>
      </w:r>
      <w:r>
        <w:rPr>
          <w:rFonts w:ascii="Arial Narrow" w:hAnsi="Arial Narrow" w:cstheme="minorHAnsi"/>
          <w:lang w:eastAsia="sk-SK"/>
        </w:rPr>
        <w:t>.</w:t>
      </w:r>
    </w:p>
    <w:p w14:paraId="21D74DB2" w14:textId="313E10A6" w:rsidR="00202364" w:rsidRDefault="0040324E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500C8">
        <w:rPr>
          <w:rFonts w:ascii="Arial Narrow" w:hAnsi="Arial Narrow" w:cstheme="minorHAnsi"/>
          <w:lang w:eastAsia="sk-SK"/>
        </w:rPr>
        <w:t xml:space="preserve">Riadiaci orgán pre OPII </w:t>
      </w:r>
      <w:r>
        <w:rPr>
          <w:rFonts w:ascii="Arial Narrow" w:hAnsi="Arial Narrow" w:cstheme="minorHAnsi"/>
          <w:lang w:eastAsia="sk-SK"/>
        </w:rPr>
        <w:t>mení vyzvanie</w:t>
      </w:r>
      <w:r w:rsidRPr="00B500C8">
        <w:rPr>
          <w:rFonts w:ascii="Arial Narrow" w:hAnsi="Arial Narrow" w:cstheme="minorHAnsi"/>
          <w:lang w:eastAsia="sk-SK"/>
        </w:rPr>
        <w:t xml:space="preserve"> </w:t>
      </w:r>
      <w:r w:rsidR="000D3FC9" w:rsidRPr="00B500C8">
        <w:rPr>
          <w:rFonts w:ascii="Arial Narrow" w:hAnsi="Arial Narrow" w:cstheme="minorHAnsi"/>
          <w:lang w:eastAsia="sk-SK"/>
        </w:rPr>
        <w:t xml:space="preserve">v súlade s ustanovením </w:t>
      </w:r>
      <w:r w:rsidR="00202364" w:rsidRPr="00202364">
        <w:rPr>
          <w:rFonts w:ascii="Arial Narrow" w:hAnsi="Arial Narrow" w:cstheme="minorHAnsi"/>
          <w:lang w:eastAsia="sk-SK"/>
        </w:rPr>
        <w:t>§ 58 Osobitné postupy pri poskytovaní príspevku v čase krízovej situácie,</w:t>
      </w:r>
      <w:r w:rsidR="000D3FC9" w:rsidRPr="00B500C8">
        <w:rPr>
          <w:rFonts w:ascii="Arial Narrow" w:hAnsi="Arial Narrow" w:cstheme="minorHAnsi"/>
          <w:lang w:eastAsia="sk-SK"/>
        </w:rPr>
        <w:t xml:space="preserve"> </w:t>
      </w:r>
      <w:r w:rsidR="005D4C50">
        <w:rPr>
          <w:rFonts w:ascii="Arial Narrow" w:hAnsi="Arial Narrow" w:cstheme="minorHAnsi"/>
          <w:lang w:eastAsia="sk-SK"/>
        </w:rPr>
        <w:t>z</w:t>
      </w:r>
      <w:r w:rsidR="00202364" w:rsidRPr="00B500C8">
        <w:rPr>
          <w:rFonts w:ascii="Arial Narrow" w:hAnsi="Arial Narrow" w:cstheme="minorHAnsi"/>
          <w:lang w:eastAsia="sk-SK"/>
        </w:rPr>
        <w:t xml:space="preserve">ákona </w:t>
      </w:r>
      <w:r w:rsidR="000D3FC9" w:rsidRPr="00B500C8">
        <w:rPr>
          <w:rFonts w:ascii="Arial Narrow" w:hAnsi="Arial Narrow" w:cstheme="minorHAnsi"/>
          <w:lang w:eastAsia="sk-SK"/>
        </w:rPr>
        <w:t xml:space="preserve">č. 292/2014 Z. z. o príspevku poskytovanom z európskych štrukturálnych a investičných fondov a o zmene a doplnení niektorých zákonov </w:t>
      </w:r>
      <w:r w:rsidR="000F7BB5">
        <w:rPr>
          <w:rFonts w:ascii="Arial Narrow" w:hAnsi="Arial Narrow" w:cstheme="minorHAnsi"/>
          <w:lang w:eastAsia="sk-SK"/>
        </w:rPr>
        <w:t xml:space="preserve">v znení neskorších predpisov </w:t>
      </w:r>
      <w:r w:rsidR="00202364">
        <w:rPr>
          <w:rFonts w:ascii="Arial Narrow" w:hAnsi="Arial Narrow" w:cstheme="minorHAnsi"/>
          <w:lang w:eastAsia="sk-SK"/>
        </w:rPr>
        <w:t xml:space="preserve">ods. 1 </w:t>
      </w:r>
      <w:r w:rsidR="00202364" w:rsidRPr="0040324E">
        <w:rPr>
          <w:rFonts w:ascii="Arial Narrow" w:hAnsi="Arial Narrow" w:cstheme="minorHAnsi"/>
          <w:i/>
          <w:iCs/>
          <w:lang w:eastAsia="sk-SK"/>
        </w:rPr>
        <w:t>Poskytovateľ môže vyzvanie pre národný projekt podľa § 26 ods. 3 zmeniť s výnimkou podmienky poskytnutia príspevku podľa § 17 ods. 3 písm. a) a § 17 ods. 4 písm. a). Ustanovenia § 57 ods. 2, 3 a 6 sa použijú primerane; ustanovenia § 17 ods. 6 a 8 a § 26 ods. 2 sa nepoužijú</w:t>
      </w:r>
      <w:r w:rsidR="00B43627">
        <w:rPr>
          <w:rFonts w:ascii="Arial Narrow" w:hAnsi="Arial Narrow" w:cstheme="minorHAnsi"/>
          <w:i/>
          <w:iCs/>
          <w:lang w:eastAsia="sk-SK"/>
        </w:rPr>
        <w:t xml:space="preserve">. </w:t>
      </w:r>
      <w:r w:rsidR="005D4C50">
        <w:rPr>
          <w:rFonts w:ascii="Arial Narrow" w:hAnsi="Arial Narrow" w:cstheme="minorHAnsi"/>
          <w:i/>
          <w:iCs/>
          <w:lang w:eastAsia="sk-SK"/>
        </w:rPr>
        <w:t xml:space="preserve"> </w:t>
      </w:r>
      <w:r w:rsidR="00202364">
        <w:rPr>
          <w:rFonts w:ascii="Arial Narrow" w:hAnsi="Arial Narrow" w:cstheme="minorHAnsi"/>
          <w:lang w:eastAsia="sk-SK"/>
        </w:rPr>
        <w:t xml:space="preserve">  </w:t>
      </w:r>
    </w:p>
    <w:p w14:paraId="0B9B707A" w14:textId="77777777" w:rsidR="000D3FC9" w:rsidRDefault="000D3FC9" w:rsidP="000D3FC9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65369DDC" w14:textId="77777777" w:rsidR="000D3FC9" w:rsidRPr="00392A92" w:rsidRDefault="000D3FC9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392A92">
        <w:rPr>
          <w:rFonts w:ascii="Arial Narrow" w:hAnsi="Arial Narrow" w:cstheme="minorHAnsi"/>
          <w:lang w:eastAsia="sk-SK"/>
        </w:rPr>
        <w:t>Touto zmenou vyzvania sa menia nasledovné dokumenty:</w:t>
      </w:r>
    </w:p>
    <w:p w14:paraId="7B52DAD5" w14:textId="77777777" w:rsidR="000D3FC9" w:rsidRPr="00392A92" w:rsidRDefault="000D3FC9" w:rsidP="000D3FC9">
      <w:pPr>
        <w:pStyle w:val="Odsekzoznamu"/>
        <w:numPr>
          <w:ilvl w:val="0"/>
          <w:numId w:val="3"/>
        </w:numPr>
        <w:spacing w:before="120" w:after="120"/>
        <w:rPr>
          <w:rFonts w:ascii="Arial Narrow" w:hAnsi="Arial Narrow" w:cstheme="minorHAnsi"/>
          <w:sz w:val="22"/>
          <w:szCs w:val="22"/>
        </w:rPr>
      </w:pPr>
      <w:r w:rsidRPr="00392A92">
        <w:rPr>
          <w:rFonts w:ascii="Arial Narrow" w:hAnsi="Arial Narrow" w:cstheme="minorHAnsi"/>
          <w:sz w:val="22"/>
          <w:szCs w:val="22"/>
        </w:rPr>
        <w:t>Vyzvanie</w:t>
      </w:r>
    </w:p>
    <w:p w14:paraId="6FBC097B" w14:textId="77777777" w:rsidR="000D3FC9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ZDÔVODNENIE ZMIEN</w:t>
      </w:r>
    </w:p>
    <w:p w14:paraId="1BC49E29" w14:textId="77777777" w:rsidR="000D3FC9" w:rsidRDefault="000D3FC9" w:rsidP="000D3FC9">
      <w:pPr>
        <w:pStyle w:val="Odsekzoznamu"/>
        <w:numPr>
          <w:ilvl w:val="0"/>
          <w:numId w:val="5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07438">
        <w:rPr>
          <w:rFonts w:ascii="Arial Narrow" w:hAnsi="Arial Narrow" w:cstheme="minorHAnsi"/>
          <w:sz w:val="22"/>
          <w:szCs w:val="22"/>
        </w:rPr>
        <w:t>Vyzvanie:</w:t>
      </w:r>
    </w:p>
    <w:p w14:paraId="2C75E67B" w14:textId="23A31F45" w:rsidR="00A20303" w:rsidRDefault="00A20303" w:rsidP="0090526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časť 1. Formálne náležitosti – úprav</w:t>
      </w:r>
      <w:r w:rsidR="0048645C">
        <w:rPr>
          <w:rFonts w:ascii="Arial Narrow" w:hAnsi="Arial Narrow" w:cstheme="minorHAnsi"/>
          <w:sz w:val="22"/>
          <w:szCs w:val="22"/>
        </w:rPr>
        <w:t>a</w:t>
      </w:r>
      <w:r>
        <w:rPr>
          <w:rFonts w:ascii="Arial Narrow" w:hAnsi="Arial Narrow" w:cstheme="minorHAnsi"/>
          <w:sz w:val="22"/>
          <w:szCs w:val="22"/>
        </w:rPr>
        <w:t xml:space="preserve"> názv</w:t>
      </w:r>
      <w:r w:rsidR="0048645C">
        <w:rPr>
          <w:rFonts w:ascii="Arial Narrow" w:hAnsi="Arial Narrow" w:cstheme="minorHAnsi"/>
          <w:sz w:val="22"/>
          <w:szCs w:val="22"/>
        </w:rPr>
        <w:t>ov</w:t>
      </w:r>
      <w:r>
        <w:rPr>
          <w:rFonts w:ascii="Arial Narrow" w:hAnsi="Arial Narrow" w:cstheme="minorHAnsi"/>
          <w:sz w:val="22"/>
          <w:szCs w:val="22"/>
        </w:rPr>
        <w:t xml:space="preserve"> projekt</w:t>
      </w:r>
      <w:r w:rsidR="0048645C">
        <w:rPr>
          <w:rFonts w:ascii="Arial Narrow" w:hAnsi="Arial Narrow" w:cstheme="minorHAnsi"/>
          <w:sz w:val="22"/>
          <w:szCs w:val="22"/>
        </w:rPr>
        <w:t>ov – v zmysle zámerov NP schválených v RV OPII predloží žiadateľ dve ŽoNFP</w:t>
      </w:r>
    </w:p>
    <w:p w14:paraId="4DD74D0B" w14:textId="46EA2DA4" w:rsidR="00127C9D" w:rsidRDefault="0090526B" w:rsidP="00C1572B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</w:t>
      </w:r>
      <w:r w:rsidR="00C1572B">
        <w:rPr>
          <w:rFonts w:ascii="Arial Narrow" w:hAnsi="Arial Narrow" w:cstheme="minorHAnsi"/>
          <w:sz w:val="22"/>
          <w:szCs w:val="22"/>
        </w:rPr>
        <w:t>1.3</w:t>
      </w:r>
      <w:r w:rsidR="00A10CA1">
        <w:rPr>
          <w:rFonts w:ascii="Arial Narrow" w:hAnsi="Arial Narrow" w:cstheme="minorHAnsi"/>
          <w:sz w:val="22"/>
          <w:szCs w:val="22"/>
        </w:rPr>
        <w:t>.</w:t>
      </w:r>
      <w:r w:rsidR="001849BB">
        <w:rPr>
          <w:rFonts w:ascii="Arial Narrow" w:hAnsi="Arial Narrow" w:cstheme="minorHAnsi"/>
          <w:sz w:val="22"/>
          <w:szCs w:val="22"/>
        </w:rPr>
        <w:t xml:space="preserve"> </w:t>
      </w:r>
      <w:r w:rsidR="00C1572B" w:rsidRPr="00C1572B">
        <w:rPr>
          <w:rFonts w:ascii="Arial Narrow" w:hAnsi="Arial Narrow" w:cstheme="minorHAnsi"/>
          <w:sz w:val="22"/>
          <w:szCs w:val="22"/>
        </w:rPr>
        <w:t>Indikatívna výška finančných prostriedkov vyčlenených na vyzvanie (zdroje EÚ)</w:t>
      </w:r>
      <w:r w:rsidR="00C1572B">
        <w:rPr>
          <w:rFonts w:ascii="Arial Narrow" w:hAnsi="Arial Narrow" w:cstheme="minorHAnsi"/>
          <w:sz w:val="22"/>
          <w:szCs w:val="22"/>
        </w:rPr>
        <w:t xml:space="preserve"> </w:t>
      </w:r>
      <w:r w:rsidR="0048645C">
        <w:rPr>
          <w:rFonts w:ascii="Arial Narrow" w:hAnsi="Arial Narrow" w:cstheme="minorHAnsi"/>
          <w:sz w:val="22"/>
          <w:szCs w:val="22"/>
        </w:rPr>
        <w:t>–</w:t>
      </w:r>
      <w:r w:rsidR="00C1572B">
        <w:rPr>
          <w:rFonts w:ascii="Arial Narrow" w:hAnsi="Arial Narrow" w:cstheme="minorHAnsi"/>
          <w:sz w:val="22"/>
          <w:szCs w:val="22"/>
        </w:rPr>
        <w:t xml:space="preserve"> </w:t>
      </w:r>
      <w:r w:rsidR="0048645C">
        <w:rPr>
          <w:rFonts w:ascii="Arial Narrow" w:hAnsi="Arial Narrow" w:cstheme="minorHAnsi"/>
          <w:sz w:val="22"/>
          <w:szCs w:val="22"/>
        </w:rPr>
        <w:t xml:space="preserve">úprava, </w:t>
      </w:r>
      <w:r w:rsidR="00C1572B">
        <w:rPr>
          <w:rFonts w:ascii="Arial Narrow" w:hAnsi="Arial Narrow" w:cstheme="minorHAnsi"/>
          <w:sz w:val="22"/>
          <w:szCs w:val="22"/>
        </w:rPr>
        <w:t>z</w:t>
      </w:r>
      <w:r w:rsidR="0048645C">
        <w:rPr>
          <w:rFonts w:ascii="Arial Narrow" w:hAnsi="Arial Narrow" w:cstheme="minorHAnsi"/>
          <w:sz w:val="22"/>
          <w:szCs w:val="22"/>
        </w:rPr>
        <w:t>níž</w:t>
      </w:r>
      <w:r w:rsidR="00C1572B">
        <w:rPr>
          <w:rFonts w:ascii="Arial Narrow" w:hAnsi="Arial Narrow" w:cstheme="minorHAnsi"/>
          <w:sz w:val="22"/>
          <w:szCs w:val="22"/>
        </w:rPr>
        <w:t xml:space="preserve">enie </w:t>
      </w:r>
      <w:r w:rsidR="0048645C">
        <w:rPr>
          <w:rFonts w:ascii="Arial Narrow" w:hAnsi="Arial Narrow" w:cstheme="minorHAnsi"/>
          <w:sz w:val="22"/>
          <w:szCs w:val="22"/>
        </w:rPr>
        <w:t>v súlade so schválenými zámermi NP</w:t>
      </w:r>
    </w:p>
    <w:p w14:paraId="20E5C2BF" w14:textId="0B21D889" w:rsidR="0048645C" w:rsidRPr="001849BB" w:rsidRDefault="0048645C" w:rsidP="0048645C">
      <w:pPr>
        <w:pStyle w:val="Odsekzoznamu"/>
        <w:numPr>
          <w:ilvl w:val="0"/>
          <w:numId w:val="7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časť 2. </w:t>
      </w:r>
      <w:r w:rsidRPr="0048645C">
        <w:rPr>
          <w:rFonts w:ascii="Arial Narrow" w:hAnsi="Arial Narrow" w:cstheme="minorHAnsi"/>
          <w:sz w:val="22"/>
          <w:szCs w:val="22"/>
        </w:rPr>
        <w:t>Podmienky poskytnutia príspevku</w:t>
      </w:r>
      <w:r>
        <w:rPr>
          <w:rFonts w:ascii="Arial Narrow" w:hAnsi="Arial Narrow" w:cstheme="minorHAnsi"/>
          <w:sz w:val="22"/>
          <w:szCs w:val="22"/>
        </w:rPr>
        <w:t xml:space="preserve"> – PPP č. 9 – </w:t>
      </w:r>
      <w:r w:rsidR="008263F2">
        <w:rPr>
          <w:rFonts w:ascii="Arial Narrow" w:hAnsi="Arial Narrow" w:cstheme="minorHAnsi"/>
          <w:sz w:val="22"/>
          <w:szCs w:val="22"/>
        </w:rPr>
        <w:t xml:space="preserve">odstránenie aktivity E. Projektová dokumentácia a </w:t>
      </w:r>
      <w:r>
        <w:rPr>
          <w:rFonts w:ascii="Arial Narrow" w:hAnsi="Arial Narrow" w:cstheme="minorHAnsi"/>
          <w:sz w:val="22"/>
          <w:szCs w:val="22"/>
        </w:rPr>
        <w:t>doplnenie povinnosti predložiť dve samostatné žiadosti</w:t>
      </w:r>
    </w:p>
    <w:p w14:paraId="069251D6" w14:textId="77777777" w:rsidR="000D3FC9" w:rsidRPr="0068716C" w:rsidRDefault="000D3FC9" w:rsidP="000D3FC9">
      <w:pPr>
        <w:pStyle w:val="Default"/>
        <w:spacing w:before="240"/>
        <w:rPr>
          <w:b/>
          <w:bCs/>
          <w:sz w:val="23"/>
          <w:szCs w:val="23"/>
        </w:rPr>
      </w:pPr>
      <w:r w:rsidRPr="0068716C">
        <w:rPr>
          <w:b/>
          <w:bCs/>
          <w:sz w:val="23"/>
          <w:szCs w:val="23"/>
        </w:rPr>
        <w:t>Záverečné ustanovenia</w:t>
      </w:r>
    </w:p>
    <w:p w14:paraId="365A2495" w14:textId="77777777" w:rsidR="000D3FC9" w:rsidRPr="008D26BB" w:rsidRDefault="000D3FC9" w:rsidP="000D3FC9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72CAB42A" w14:textId="07C9BCB5" w:rsidR="00D9320F" w:rsidRPr="00D9320F" w:rsidRDefault="00C22C4D" w:rsidP="000D3FC9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B94112">
        <w:rPr>
          <w:rFonts w:ascii="Arial Narrow" w:hAnsi="Arial Narrow"/>
        </w:rPr>
        <w:t xml:space="preserve">Zmena vyzvania </w:t>
      </w:r>
      <w:r w:rsidRPr="00B94112">
        <w:rPr>
          <w:rFonts w:ascii="Arial Narrow" w:hAnsi="Arial Narrow"/>
          <w:b/>
        </w:rPr>
        <w:t xml:space="preserve">sa </w:t>
      </w:r>
      <w:r w:rsidR="0048645C">
        <w:rPr>
          <w:rFonts w:ascii="Arial Narrow" w:hAnsi="Arial Narrow"/>
          <w:b/>
        </w:rPr>
        <w:t>ne</w:t>
      </w:r>
      <w:r w:rsidRPr="00B94112">
        <w:rPr>
          <w:rFonts w:ascii="Arial Narrow" w:hAnsi="Arial Narrow"/>
          <w:b/>
        </w:rPr>
        <w:t>vzťahuje na žiadosť o NFP predloženú pred dátumom zverejnenia tejto zmeny vyzvania</w:t>
      </w:r>
      <w:r w:rsidRPr="00B94112">
        <w:rPr>
          <w:rFonts w:ascii="Arial Narrow" w:hAnsi="Arial Narrow"/>
        </w:rPr>
        <w:t xml:space="preserve"> na</w:t>
      </w:r>
      <w:r w:rsidR="0048645C">
        <w:rPr>
          <w:rFonts w:ascii="Arial Narrow" w:hAnsi="Arial Narrow"/>
        </w:rPr>
        <w:t xml:space="preserve"> RO OPII.</w:t>
      </w:r>
    </w:p>
    <w:sectPr w:rsidR="00D9320F" w:rsidRPr="00D932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24613" w14:textId="77777777" w:rsidR="00DA76DE" w:rsidRDefault="00DA76DE" w:rsidP="00D939EA">
      <w:pPr>
        <w:spacing w:after="0" w:line="240" w:lineRule="auto"/>
      </w:pPr>
      <w:r>
        <w:separator/>
      </w:r>
    </w:p>
  </w:endnote>
  <w:endnote w:type="continuationSeparator" w:id="0">
    <w:p w14:paraId="4A746F77" w14:textId="77777777" w:rsidR="00DA76DE" w:rsidRDefault="00DA76DE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9E571" w14:textId="77777777" w:rsidR="00DA76DE" w:rsidRDefault="00DA76DE" w:rsidP="00D939EA">
      <w:pPr>
        <w:spacing w:after="0" w:line="240" w:lineRule="auto"/>
      </w:pPr>
      <w:r>
        <w:separator/>
      </w:r>
    </w:p>
  </w:footnote>
  <w:footnote w:type="continuationSeparator" w:id="0">
    <w:p w14:paraId="0377493B" w14:textId="77777777" w:rsidR="00DA76DE" w:rsidRDefault="00DA76DE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F4D62" w14:textId="1B0007C9" w:rsidR="002E1A04" w:rsidRDefault="00C22C4D" w:rsidP="0089054E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6B375EB1" wp14:editId="4638A0BD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1744A0" w14:textId="77777777" w:rsidR="0089054E" w:rsidRPr="0089054E" w:rsidRDefault="0089054E" w:rsidP="0089054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7A5C"/>
    <w:multiLevelType w:val="hybridMultilevel"/>
    <w:tmpl w:val="BF70E314"/>
    <w:lvl w:ilvl="0" w:tplc="3FA4EE3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D201BF"/>
    <w:multiLevelType w:val="hybridMultilevel"/>
    <w:tmpl w:val="B9849F06"/>
    <w:lvl w:ilvl="0" w:tplc="D8F005D2">
      <w:numFmt w:val="bullet"/>
      <w:lvlText w:val="–"/>
      <w:lvlJc w:val="left"/>
      <w:pPr>
        <w:ind w:left="1080" w:hanging="360"/>
      </w:pPr>
      <w:rPr>
        <w:rFonts w:ascii="Arial Narrow" w:eastAsia="Times New Roman" w:hAnsi="Arial Narrow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50A47"/>
    <w:multiLevelType w:val="hybridMultilevel"/>
    <w:tmpl w:val="FF24C054"/>
    <w:lvl w:ilvl="0" w:tplc="CC1AB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3424D"/>
    <w:multiLevelType w:val="hybridMultilevel"/>
    <w:tmpl w:val="7DD49F06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EA"/>
    <w:rsid w:val="00086B38"/>
    <w:rsid w:val="000A3941"/>
    <w:rsid w:val="000B63F5"/>
    <w:rsid w:val="000D3FC9"/>
    <w:rsid w:val="000F7BB5"/>
    <w:rsid w:val="00127C9D"/>
    <w:rsid w:val="00134AB8"/>
    <w:rsid w:val="00152F74"/>
    <w:rsid w:val="001849BB"/>
    <w:rsid w:val="001C252B"/>
    <w:rsid w:val="001C779A"/>
    <w:rsid w:val="00202364"/>
    <w:rsid w:val="00221799"/>
    <w:rsid w:val="0024608F"/>
    <w:rsid w:val="0025598F"/>
    <w:rsid w:val="002744E3"/>
    <w:rsid w:val="00281836"/>
    <w:rsid w:val="002E1A04"/>
    <w:rsid w:val="0036751C"/>
    <w:rsid w:val="003765ED"/>
    <w:rsid w:val="003814FA"/>
    <w:rsid w:val="0038595B"/>
    <w:rsid w:val="003A3E4B"/>
    <w:rsid w:val="00400C7F"/>
    <w:rsid w:val="0040324E"/>
    <w:rsid w:val="00407488"/>
    <w:rsid w:val="004209B0"/>
    <w:rsid w:val="004250EB"/>
    <w:rsid w:val="004255FF"/>
    <w:rsid w:val="00431A18"/>
    <w:rsid w:val="00454885"/>
    <w:rsid w:val="004654CB"/>
    <w:rsid w:val="00483A22"/>
    <w:rsid w:val="0048645C"/>
    <w:rsid w:val="00502628"/>
    <w:rsid w:val="005517C2"/>
    <w:rsid w:val="00553F30"/>
    <w:rsid w:val="00585DE9"/>
    <w:rsid w:val="00586D35"/>
    <w:rsid w:val="005B299A"/>
    <w:rsid w:val="005C184F"/>
    <w:rsid w:val="005D4C50"/>
    <w:rsid w:val="00606772"/>
    <w:rsid w:val="00652B0F"/>
    <w:rsid w:val="0066291B"/>
    <w:rsid w:val="006D76F3"/>
    <w:rsid w:val="00706742"/>
    <w:rsid w:val="00716D18"/>
    <w:rsid w:val="007F20E3"/>
    <w:rsid w:val="00802E1D"/>
    <w:rsid w:val="008263F2"/>
    <w:rsid w:val="00866C07"/>
    <w:rsid w:val="0089054E"/>
    <w:rsid w:val="008A5E78"/>
    <w:rsid w:val="008F132E"/>
    <w:rsid w:val="009043ED"/>
    <w:rsid w:val="0090526B"/>
    <w:rsid w:val="0098567A"/>
    <w:rsid w:val="009A1C81"/>
    <w:rsid w:val="009D5005"/>
    <w:rsid w:val="00A055B9"/>
    <w:rsid w:val="00A10CA1"/>
    <w:rsid w:val="00A20303"/>
    <w:rsid w:val="00A21518"/>
    <w:rsid w:val="00A346F0"/>
    <w:rsid w:val="00A42277"/>
    <w:rsid w:val="00A83C1A"/>
    <w:rsid w:val="00A95613"/>
    <w:rsid w:val="00AA2FAD"/>
    <w:rsid w:val="00AA3293"/>
    <w:rsid w:val="00AC4DA7"/>
    <w:rsid w:val="00B1269D"/>
    <w:rsid w:val="00B400D7"/>
    <w:rsid w:val="00B43627"/>
    <w:rsid w:val="00B500C8"/>
    <w:rsid w:val="00B76E78"/>
    <w:rsid w:val="00B84DA6"/>
    <w:rsid w:val="00BA293C"/>
    <w:rsid w:val="00BA3C97"/>
    <w:rsid w:val="00BD41BE"/>
    <w:rsid w:val="00C05209"/>
    <w:rsid w:val="00C1572B"/>
    <w:rsid w:val="00C22C4D"/>
    <w:rsid w:val="00C85C87"/>
    <w:rsid w:val="00C86A25"/>
    <w:rsid w:val="00CF2E3C"/>
    <w:rsid w:val="00D63A6D"/>
    <w:rsid w:val="00D82EA6"/>
    <w:rsid w:val="00D9320F"/>
    <w:rsid w:val="00D939EA"/>
    <w:rsid w:val="00D97CE3"/>
    <w:rsid w:val="00DA76DE"/>
    <w:rsid w:val="00DD2558"/>
    <w:rsid w:val="00DE23F7"/>
    <w:rsid w:val="00E03A9A"/>
    <w:rsid w:val="00E11779"/>
    <w:rsid w:val="00E36CC3"/>
    <w:rsid w:val="00E553C8"/>
    <w:rsid w:val="00E573DE"/>
    <w:rsid w:val="00EC08E7"/>
    <w:rsid w:val="00ED6342"/>
    <w:rsid w:val="00EE78F5"/>
    <w:rsid w:val="00F0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420003"/>
  <w15:docId w15:val="{4901DF87-328C-44D9-A1E9-2EBFDD8A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5F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5F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5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MDSR</cp:lastModifiedBy>
  <cp:revision>22</cp:revision>
  <cp:lastPrinted>2020-08-12T10:18:00Z</cp:lastPrinted>
  <dcterms:created xsi:type="dcterms:W3CDTF">2021-05-17T12:11:00Z</dcterms:created>
  <dcterms:modified xsi:type="dcterms:W3CDTF">2023-06-09T11:11:00Z</dcterms:modified>
</cp:coreProperties>
</file>